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6C0E2B" w:rsidRDefault="002D42B0" w:rsidP="00B132E0">
      <w:pPr>
        <w:rPr>
          <w:rFonts w:ascii="Sylfaen" w:hAnsi="Sylfaen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C0E2B">
        <w:rPr>
          <w:rFonts w:ascii="Sylfaen" w:hAnsi="Sylfaen"/>
          <w:b/>
          <w:sz w:val="24"/>
          <w:szCs w:val="24"/>
          <w:lang w:val="hy-AM"/>
        </w:rPr>
        <w:t xml:space="preserve">Հ Ա Յ Տ Ա Ր Ա </w:t>
      </w:r>
      <w:r w:rsidR="00C14004" w:rsidRPr="006C0E2B">
        <w:rPr>
          <w:rFonts w:ascii="Sylfaen" w:hAnsi="Sylfaen"/>
          <w:b/>
          <w:sz w:val="24"/>
          <w:szCs w:val="24"/>
          <w:lang w:val="hy-AM"/>
        </w:rPr>
        <w:t>Ր ՈՒ Թ Յ ՈՒ Ն</w:t>
      </w:r>
    </w:p>
    <w:p w14:paraId="4C3C5F79" w14:textId="6400117A" w:rsidR="007E0A0A" w:rsidRPr="007E0A0A" w:rsidRDefault="007E0A0A" w:rsidP="007E0A0A">
      <w:pPr>
        <w:jc w:val="center"/>
        <w:rPr>
          <w:rFonts w:ascii="Sylfaen" w:hAnsi="Sylfaen" w:cs="Sylfaen"/>
          <w:lang w:val="hy-AM"/>
        </w:rPr>
      </w:pPr>
      <w:r w:rsidRPr="007E0A0A">
        <w:rPr>
          <w:rFonts w:ascii="Sylfaen" w:hAnsi="Sylfaen" w:cs="Sylfaen"/>
          <w:lang w:val="hy-AM"/>
        </w:rPr>
        <w:t>“</w:t>
      </w:r>
      <w:r>
        <w:rPr>
          <w:rFonts w:ascii="Sylfaen" w:hAnsi="Sylfaen" w:cs="Sylfaen"/>
          <w:lang w:val="hy-AM"/>
        </w:rPr>
        <w:t xml:space="preserve">ԼԻԱՐԺԵՔ ՉԱՓ </w:t>
      </w:r>
      <w:r w:rsidRPr="007E0A0A">
        <w:rPr>
          <w:rFonts w:ascii="Sylfaen" w:hAnsi="Sylfaen" w:cs="Sylfaen"/>
          <w:lang w:val="hy-AM"/>
        </w:rPr>
        <w:t>”ՍՊԸ-ի</w:t>
      </w:r>
      <w:r>
        <w:rPr>
          <w:rFonts w:ascii="Sylfaen" w:hAnsi="Sylfaen" w:cs="Sylfaen"/>
          <w:lang w:val="hy-AM"/>
        </w:rPr>
        <w:t>ն</w:t>
      </w:r>
      <w:r w:rsidRPr="007E0A0A">
        <w:rPr>
          <w:rFonts w:ascii="Sylfaen" w:hAnsi="Sylfaen" w:cs="Sylfaen"/>
          <w:lang w:val="hy-AM"/>
        </w:rPr>
        <w:t xml:space="preserve">   սեփականության</w:t>
      </w:r>
      <w:r w:rsidRPr="007E0A0A">
        <w:rPr>
          <w:lang w:val="hy-AM"/>
        </w:rPr>
        <w:t xml:space="preserve">  </w:t>
      </w:r>
      <w:r w:rsidRPr="007E0A0A">
        <w:rPr>
          <w:rFonts w:ascii="Sylfaen" w:hAnsi="Sylfaen" w:cs="Sylfaen"/>
          <w:lang w:val="hy-AM"/>
        </w:rPr>
        <w:t>իրավունքով</w:t>
      </w:r>
      <w:r w:rsidRPr="007E0A0A">
        <w:rPr>
          <w:lang w:val="hy-AM"/>
        </w:rPr>
        <w:t xml:space="preserve"> </w:t>
      </w:r>
      <w:r w:rsidRPr="007E0A0A">
        <w:rPr>
          <w:rFonts w:ascii="Sylfaen" w:hAnsi="Sylfaen" w:cs="Sylfaen"/>
          <w:lang w:val="hy-AM"/>
        </w:rPr>
        <w:t>պատկանող</w:t>
      </w:r>
      <w:r w:rsidRPr="007E0A0A">
        <w:rPr>
          <w:lang w:val="hy-AM"/>
        </w:rPr>
        <w:t xml:space="preserve">  </w:t>
      </w:r>
      <w:r w:rsidRPr="007E0A0A">
        <w:rPr>
          <w:rFonts w:ascii="Sylfaen" w:hAnsi="Sylfaen"/>
          <w:lang w:val="hy-AM"/>
        </w:rPr>
        <w:t xml:space="preserve">շարժական  </w:t>
      </w:r>
      <w:r w:rsidRPr="007E0A0A">
        <w:rPr>
          <w:rFonts w:ascii="Sylfaen" w:hAnsi="Sylfaen" w:cs="Sylfaen"/>
          <w:lang w:val="hy-AM"/>
        </w:rPr>
        <w:t>գույքերի</w:t>
      </w:r>
      <w:r w:rsidRPr="007E0A0A">
        <w:rPr>
          <w:lang w:val="hy-AM"/>
        </w:rPr>
        <w:t xml:space="preserve"> </w:t>
      </w:r>
      <w:r w:rsidRPr="007E0A0A">
        <w:rPr>
          <w:rFonts w:ascii="Sylfaen" w:hAnsi="Sylfaen" w:cs="Sylfaen"/>
          <w:lang w:val="hy-AM"/>
        </w:rPr>
        <w:t>աճուրդի</w:t>
      </w:r>
      <w:r w:rsidRPr="007E0A0A">
        <w:rPr>
          <w:lang w:val="hy-AM"/>
        </w:rPr>
        <w:t xml:space="preserve"> </w:t>
      </w:r>
      <w:r w:rsidRPr="007E0A0A">
        <w:rPr>
          <w:rFonts w:ascii="Sylfaen" w:hAnsi="Sylfaen" w:cs="Sylfaen"/>
          <w:lang w:val="hy-AM"/>
        </w:rPr>
        <w:t>կազմակերպման</w:t>
      </w:r>
      <w:r w:rsidRPr="007E0A0A">
        <w:rPr>
          <w:lang w:val="hy-AM"/>
        </w:rPr>
        <w:t xml:space="preserve">  </w:t>
      </w:r>
      <w:r w:rsidRPr="007E0A0A">
        <w:rPr>
          <w:rFonts w:ascii="Sylfaen" w:hAnsi="Sylfaen" w:cs="Sylfaen"/>
          <w:lang w:val="hy-AM"/>
        </w:rPr>
        <w:t>և</w:t>
      </w:r>
      <w:r w:rsidRPr="007E0A0A">
        <w:rPr>
          <w:lang w:val="hy-AM"/>
        </w:rPr>
        <w:t xml:space="preserve"> </w:t>
      </w:r>
      <w:r w:rsidRPr="007E0A0A">
        <w:rPr>
          <w:rFonts w:ascii="Sylfaen" w:hAnsi="Sylfaen" w:cs="Sylfaen"/>
          <w:lang w:val="hy-AM"/>
        </w:rPr>
        <w:t>անցկացման</w:t>
      </w:r>
      <w:r w:rsidRPr="007E0A0A">
        <w:rPr>
          <w:lang w:val="hy-AM"/>
        </w:rPr>
        <w:t xml:space="preserve">  </w:t>
      </w:r>
      <w:r w:rsidRPr="007E0A0A">
        <w:rPr>
          <w:rFonts w:ascii="Sylfaen" w:hAnsi="Sylfaen" w:cs="Sylfaen"/>
          <w:lang w:val="hy-AM"/>
        </w:rPr>
        <w:t xml:space="preserve">մասին: </w:t>
      </w:r>
    </w:p>
    <w:p w14:paraId="47A1F439" w14:textId="53E539A1" w:rsidR="00C14004" w:rsidRPr="007E6BC0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7E6BC0">
        <w:rPr>
          <w:rFonts w:ascii="GHEA Grapalat" w:hAnsi="GHEA Grapalat" w:cs="Sylfaen"/>
          <w:bCs/>
          <w:i/>
          <w:lang w:val="hy-AM"/>
        </w:rPr>
        <w:t>ՍնԴ</w:t>
      </w:r>
      <w:r w:rsidR="002D42B0" w:rsidRPr="007E6BC0">
        <w:rPr>
          <w:rFonts w:ascii="GHEA Grapalat" w:hAnsi="GHEA Grapalat" w:cs="Sylfaen"/>
          <w:bCs/>
          <w:i/>
          <w:lang w:val="hy-AM"/>
        </w:rPr>
        <w:t>/</w:t>
      </w:r>
      <w:r w:rsidR="001174BA" w:rsidRPr="007E6BC0">
        <w:rPr>
          <w:rFonts w:ascii="GHEA Grapalat" w:hAnsi="GHEA Grapalat" w:cs="Sylfaen"/>
          <w:bCs/>
          <w:i/>
          <w:lang w:val="hy-AM"/>
        </w:rPr>
        <w:t>1758</w:t>
      </w:r>
      <w:r w:rsidR="002D42B0" w:rsidRPr="007E6BC0">
        <w:rPr>
          <w:rFonts w:ascii="GHEA Grapalat" w:hAnsi="GHEA Grapalat" w:cs="Sylfaen"/>
          <w:bCs/>
          <w:i/>
          <w:lang w:val="hy-AM"/>
        </w:rPr>
        <w:t>/04/2</w:t>
      </w:r>
      <w:r w:rsidR="006C0E2B" w:rsidRPr="007E6BC0">
        <w:rPr>
          <w:rFonts w:ascii="GHEA Grapalat" w:hAnsi="GHEA Grapalat" w:cs="Sylfaen"/>
          <w:bCs/>
          <w:i/>
          <w:lang w:val="hy-AM"/>
        </w:rPr>
        <w:t>5</w:t>
      </w:r>
      <w:r w:rsidR="002D42B0" w:rsidRPr="007E6BC0">
        <w:rPr>
          <w:rFonts w:ascii="GHEA Grapalat" w:hAnsi="GHEA Grapalat" w:cs="Sylfaen"/>
          <w:bCs/>
          <w:i/>
          <w:lang w:val="hy-AM"/>
        </w:rPr>
        <w:t xml:space="preserve"> </w:t>
      </w:r>
      <w:r w:rsidRPr="007E6BC0">
        <w:rPr>
          <w:rFonts w:ascii="GHEA Grapalat" w:hAnsi="GHEA Grapalat" w:cs="Sylfaen"/>
          <w:bCs/>
          <w:i/>
          <w:lang w:val="hy-AM"/>
        </w:rPr>
        <w:t>սնանկության գործ</w:t>
      </w:r>
      <w:r w:rsidR="00EC7EEC">
        <w:rPr>
          <w:rFonts w:ascii="GHEA Grapalat" w:hAnsi="GHEA Grapalat" w:cs="Sylfaen"/>
          <w:bCs/>
          <w:i/>
          <w:lang w:val="hy-AM"/>
        </w:rPr>
        <w:t>ո</w:t>
      </w:r>
      <w:r w:rsidRPr="007E6BC0">
        <w:rPr>
          <w:rFonts w:ascii="GHEA Grapalat" w:hAnsi="GHEA Grapalat" w:cs="Sylfaen"/>
          <w:bCs/>
          <w:i/>
          <w:lang w:val="hy-AM"/>
        </w:rPr>
        <w:t xml:space="preserve">վ պարտապան </w:t>
      </w:r>
      <w:r w:rsidR="001174BA" w:rsidRPr="007E6BC0">
        <w:rPr>
          <w:rFonts w:ascii="GHEA Grapalat" w:hAnsi="GHEA Grapalat" w:cs="Sylfaen"/>
          <w:bCs/>
          <w:i/>
          <w:lang w:val="hy-AM"/>
        </w:rPr>
        <w:t xml:space="preserve">«ԼԻԱՐԺԵՔ ՉԱՓ» ՍՊԸ-ի  </w:t>
      </w:r>
      <w:r w:rsidRPr="007E6BC0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7E6BC0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7E6BC0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7E6BC0">
        <w:rPr>
          <w:rFonts w:ascii="GHEA Grapalat" w:hAnsi="GHEA Grapalat" w:cs="Sylfaen"/>
          <w:bCs/>
          <w:i/>
          <w:lang w:val="hy-AM"/>
        </w:rPr>
        <w:t>6</w:t>
      </w:r>
      <w:r w:rsidRPr="007E6BC0">
        <w:rPr>
          <w:rFonts w:ascii="GHEA Grapalat" w:hAnsi="GHEA Grapalat" w:cs="Sylfaen"/>
          <w:bCs/>
          <w:i/>
          <w:lang w:val="hy-AM"/>
        </w:rPr>
        <w:t>թ</w:t>
      </w:r>
      <w:r w:rsidR="00F91ABA" w:rsidRPr="007E6BC0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7E6BC0">
        <w:rPr>
          <w:rFonts w:ascii="GHEA Grapalat" w:hAnsi="GHEA Grapalat" w:cs="Sylfaen"/>
          <w:bCs/>
          <w:i/>
          <w:lang w:val="hy-AM"/>
        </w:rPr>
        <w:t xml:space="preserve">-ի </w:t>
      </w:r>
      <w:r w:rsidR="007E6BC0">
        <w:rPr>
          <w:rFonts w:ascii="GHEA Grapalat" w:hAnsi="GHEA Grapalat" w:cs="Sylfaen"/>
          <w:bCs/>
          <w:i/>
          <w:lang w:val="hy-AM"/>
        </w:rPr>
        <w:t>մայիսի</w:t>
      </w:r>
      <w:r w:rsidR="0058590A" w:rsidRPr="007E6BC0">
        <w:rPr>
          <w:rFonts w:ascii="GHEA Grapalat" w:hAnsi="GHEA Grapalat" w:cs="Sylfaen"/>
          <w:bCs/>
          <w:i/>
          <w:lang w:val="hy-AM"/>
        </w:rPr>
        <w:t xml:space="preserve"> </w:t>
      </w:r>
      <w:r w:rsidR="007E6BC0">
        <w:rPr>
          <w:rFonts w:ascii="GHEA Grapalat" w:hAnsi="GHEA Grapalat" w:cs="Sylfaen"/>
          <w:bCs/>
          <w:i/>
          <w:lang w:val="hy-AM"/>
        </w:rPr>
        <w:t>26</w:t>
      </w:r>
      <w:r w:rsidRPr="007E6BC0">
        <w:rPr>
          <w:rFonts w:ascii="GHEA Grapalat" w:hAnsi="GHEA Grapalat" w:cs="Sylfaen"/>
          <w:bCs/>
          <w:i/>
          <w:lang w:val="hy-AM"/>
        </w:rPr>
        <w:t>-ի</w:t>
      </w:r>
      <w:r w:rsidR="00626193" w:rsidRPr="007E6BC0">
        <w:rPr>
          <w:rFonts w:ascii="GHEA Grapalat" w:hAnsi="GHEA Grapalat" w:cs="Sylfaen"/>
          <w:bCs/>
          <w:i/>
          <w:lang w:val="hy-AM"/>
        </w:rPr>
        <w:t>ն</w:t>
      </w:r>
      <w:r w:rsidRPr="007E6BC0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 w:rsidRPr="007E6BC0">
        <w:rPr>
          <w:rFonts w:ascii="GHEA Grapalat" w:hAnsi="GHEA Grapalat" w:cs="Sylfaen"/>
          <w:bCs/>
          <w:i/>
          <w:lang w:val="hy-AM"/>
        </w:rPr>
        <w:t>1</w:t>
      </w:r>
      <w:r w:rsidR="00454E17" w:rsidRPr="007E6BC0">
        <w:rPr>
          <w:rFonts w:ascii="GHEA Grapalat" w:hAnsi="GHEA Grapalat" w:cs="Sylfaen"/>
          <w:bCs/>
          <w:i/>
          <w:lang w:val="hy-AM"/>
        </w:rPr>
        <w:t>։</w:t>
      </w:r>
      <w:r w:rsidRPr="007E6BC0">
        <w:rPr>
          <w:rFonts w:ascii="GHEA Grapalat" w:hAnsi="GHEA Grapalat" w:cs="Sylfaen"/>
          <w:bCs/>
          <w:i/>
          <w:lang w:val="hy-AM"/>
        </w:rPr>
        <w:t xml:space="preserve">00-ին </w:t>
      </w:r>
      <w:r w:rsidR="006C0E2B" w:rsidRPr="007E6BC0">
        <w:rPr>
          <w:rFonts w:ascii="GHEA Grapalat" w:hAnsi="GHEA Grapalat"/>
          <w:lang w:val="af-ZA"/>
        </w:rPr>
        <w:t>ք</w:t>
      </w:r>
      <w:r w:rsidR="006C0E2B" w:rsidRPr="007E6BC0">
        <w:rPr>
          <w:rFonts w:ascii="MS Mincho" w:eastAsia="MS Mincho" w:hAnsi="MS Mincho" w:cs="MS Mincho" w:hint="eastAsia"/>
          <w:lang w:val="af-ZA"/>
        </w:rPr>
        <w:t>․</w:t>
      </w:r>
      <w:r w:rsidR="006C0E2B" w:rsidRPr="007E6BC0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6C0E2B" w:rsidRPr="007E6BC0">
        <w:rPr>
          <w:rFonts w:ascii="GHEA Grapalat" w:hAnsi="GHEA Grapalat"/>
          <w:lang w:val="af-ZA"/>
        </w:rPr>
        <w:t>, 104 գրս</w:t>
      </w:r>
      <w:r w:rsidR="006C0E2B" w:rsidRPr="007E6BC0">
        <w:rPr>
          <w:rFonts w:ascii="MS Mincho" w:eastAsia="MS Mincho" w:hAnsi="MS Mincho" w:cs="MS Mincho" w:hint="eastAsia"/>
          <w:lang w:val="af-ZA"/>
        </w:rPr>
        <w:t>․</w:t>
      </w:r>
      <w:r w:rsidR="006C0E2B" w:rsidRPr="007E6BC0">
        <w:rPr>
          <w:rFonts w:ascii="GHEA Grapalat" w:eastAsia="Microsoft YaHei" w:hAnsi="GHEA Grapalat" w:cs="Microsoft YaHei"/>
          <w:lang w:val="af-ZA"/>
        </w:rPr>
        <w:t xml:space="preserve"> </w:t>
      </w:r>
      <w:r w:rsidR="006C0E2B" w:rsidRPr="007E6BC0">
        <w:rPr>
          <w:rFonts w:ascii="GHEA Grapalat" w:hAnsi="GHEA Grapalat"/>
          <w:lang w:val="af-ZA"/>
        </w:rPr>
        <w:t xml:space="preserve">  </w:t>
      </w:r>
      <w:r w:rsidR="006C0E2B" w:rsidRPr="007E6BC0">
        <w:rPr>
          <w:rFonts w:ascii="GHEA Grapalat" w:hAnsi="GHEA Grapalat" w:cs="Sylfaen"/>
          <w:bCs/>
          <w:i/>
          <w:lang w:val="hy-AM"/>
        </w:rPr>
        <w:t>հասցեում</w:t>
      </w:r>
      <w:r w:rsidR="006C0E2B" w:rsidRPr="007E6BC0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B230EC4" w14:textId="1ABF38F4" w:rsidR="00C14004" w:rsidRPr="007E6BC0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7E6BC0">
        <w:rPr>
          <w:rFonts w:ascii="GHEA Grapalat" w:hAnsi="GHEA Grapalat" w:cs="Sylfaen"/>
          <w:bCs/>
          <w:i/>
          <w:lang w:val="hy-AM"/>
        </w:rPr>
        <w:t>Ռ</w:t>
      </w:r>
      <w:r w:rsidRPr="007E6BC0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21178012" w:rsidR="00C952FE" w:rsidRPr="007E6BC0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 xml:space="preserve">Թիվ </w:t>
      </w:r>
      <w:r w:rsidR="006C0E2B" w:rsidRPr="007E6BC0">
        <w:rPr>
          <w:rFonts w:ascii="GHEA Grapalat" w:hAnsi="GHEA Grapalat" w:cs="Sylfaen"/>
          <w:bCs/>
          <w:i/>
          <w:lang w:val="hy-AM"/>
        </w:rPr>
        <w:t>ՍնԴ/</w:t>
      </w:r>
      <w:r w:rsidR="001174BA" w:rsidRPr="007E6BC0">
        <w:rPr>
          <w:rFonts w:ascii="GHEA Grapalat" w:hAnsi="GHEA Grapalat" w:cs="Sylfaen"/>
          <w:bCs/>
          <w:i/>
          <w:lang w:val="hy-AM"/>
        </w:rPr>
        <w:t>1758</w:t>
      </w:r>
      <w:r w:rsidR="006C0E2B" w:rsidRPr="007E6BC0">
        <w:rPr>
          <w:rFonts w:ascii="GHEA Grapalat" w:hAnsi="GHEA Grapalat" w:cs="Sylfaen"/>
          <w:bCs/>
          <w:i/>
          <w:lang w:val="hy-AM"/>
        </w:rPr>
        <w:t>/04/25</w:t>
      </w:r>
      <w:r w:rsidR="006861B9" w:rsidRPr="007E6BC0">
        <w:rPr>
          <w:rFonts w:ascii="GHEA Grapalat" w:hAnsi="GHEA Grapalat" w:cs="Sylfaen"/>
          <w:bCs/>
          <w:i/>
          <w:lang w:val="hy-AM"/>
        </w:rPr>
        <w:t xml:space="preserve"> </w:t>
      </w:r>
      <w:r w:rsidRPr="007E6BC0">
        <w:rPr>
          <w:rFonts w:ascii="GHEA Grapalat" w:hAnsi="GHEA Grapalat" w:cs="Sylfaen"/>
          <w:bCs/>
          <w:i/>
          <w:lang w:val="hy-AM"/>
        </w:rPr>
        <w:t xml:space="preserve">սնանկության գորոծով ՀՀ Սնանկության դատարանի /դավատոր՝ </w:t>
      </w:r>
      <w:r w:rsidR="001174BA" w:rsidRPr="007E6BC0">
        <w:rPr>
          <w:rFonts w:ascii="GHEA Grapalat" w:hAnsi="GHEA Grapalat" w:cs="Sylfaen"/>
          <w:bCs/>
          <w:i/>
          <w:lang w:val="hy-AM"/>
        </w:rPr>
        <w:t>Ի</w:t>
      </w:r>
      <w:r w:rsidR="001174BA" w:rsidRPr="007E6BC0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1174BA" w:rsidRPr="007E6BC0">
        <w:rPr>
          <w:rFonts w:ascii="GHEA Grapalat" w:eastAsia="MS Mincho" w:hAnsi="GHEA Grapalat" w:cs="MS Mincho"/>
          <w:bCs/>
          <w:i/>
          <w:lang w:val="hy-AM"/>
        </w:rPr>
        <w:t xml:space="preserve"> Բարսեղյան</w:t>
      </w:r>
      <w:r w:rsidR="006C0E2B" w:rsidRPr="007E6BC0">
        <w:rPr>
          <w:rFonts w:ascii="GHEA Grapalat" w:hAnsi="GHEA Grapalat" w:cs="Times New Roman"/>
          <w:bCs/>
          <w:i/>
          <w:lang w:val="hy-AM"/>
        </w:rPr>
        <w:t xml:space="preserve">   </w:t>
      </w:r>
      <w:r w:rsidR="002D05D9" w:rsidRPr="007E6BC0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7E6BC0">
        <w:rPr>
          <w:rFonts w:ascii="GHEA Grapalat" w:hAnsi="GHEA Grapalat" w:cs="Sylfaen"/>
          <w:bCs/>
          <w:i/>
          <w:lang w:val="hy-AM"/>
        </w:rPr>
        <w:t>«</w:t>
      </w:r>
      <w:r w:rsidR="001174BA" w:rsidRPr="007E6BC0">
        <w:rPr>
          <w:rFonts w:ascii="GHEA Grapalat" w:hAnsi="GHEA Grapalat" w:cs="Sylfaen"/>
          <w:bCs/>
          <w:i/>
          <w:lang w:val="hy-AM"/>
        </w:rPr>
        <w:t>27</w:t>
      </w:r>
      <w:r w:rsidR="00BE79BF" w:rsidRPr="007E6BC0">
        <w:rPr>
          <w:rFonts w:ascii="GHEA Grapalat" w:hAnsi="GHEA Grapalat" w:cs="Sylfaen"/>
          <w:bCs/>
          <w:i/>
          <w:lang w:val="hy-AM"/>
        </w:rPr>
        <w:t xml:space="preserve">» </w:t>
      </w:r>
      <w:r w:rsidR="001174BA" w:rsidRPr="007E6BC0">
        <w:rPr>
          <w:rFonts w:ascii="GHEA Grapalat" w:hAnsi="GHEA Grapalat" w:cs="Sylfaen"/>
          <w:bCs/>
          <w:i/>
          <w:lang w:val="hy-AM"/>
        </w:rPr>
        <w:t>ապրիլի</w:t>
      </w:r>
      <w:r w:rsidR="002D42B0" w:rsidRPr="007E6BC0">
        <w:rPr>
          <w:rFonts w:ascii="GHEA Grapalat" w:hAnsi="GHEA Grapalat" w:cs="Sylfaen"/>
          <w:bCs/>
          <w:i/>
          <w:lang w:val="hy-AM"/>
        </w:rPr>
        <w:t xml:space="preserve"> 202</w:t>
      </w:r>
      <w:r w:rsidR="006C0E2B" w:rsidRPr="007E6BC0">
        <w:rPr>
          <w:rFonts w:ascii="GHEA Grapalat" w:hAnsi="GHEA Grapalat" w:cs="Sylfaen"/>
          <w:bCs/>
          <w:i/>
          <w:lang w:val="hy-AM"/>
        </w:rPr>
        <w:t>6</w:t>
      </w:r>
      <w:r w:rsidR="00BE79BF" w:rsidRPr="007E6BC0">
        <w:rPr>
          <w:rFonts w:ascii="GHEA Grapalat" w:hAnsi="GHEA Grapalat" w:cs="Sylfaen"/>
          <w:bCs/>
          <w:i/>
          <w:lang w:val="hy-AM"/>
        </w:rPr>
        <w:t>թ.</w:t>
      </w:r>
      <w:r w:rsidRPr="007E6BC0">
        <w:rPr>
          <w:rFonts w:ascii="GHEA Grapalat" w:hAnsi="GHEA Grapalat" w:cs="Sylfaen"/>
          <w:bCs/>
          <w:i/>
          <w:lang w:val="hy-AM"/>
        </w:rPr>
        <w:t>-ի</w:t>
      </w:r>
      <w:r w:rsidR="00750A16" w:rsidRPr="007E6BC0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7E6BC0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7E6BC0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7E6BC0">
        <w:rPr>
          <w:rFonts w:ascii="GHEA Grapalat" w:hAnsi="GHEA Grapalat" w:cs="Sylfaen"/>
          <w:bCs/>
          <w:i/>
          <w:lang w:val="hy-AM"/>
        </w:rPr>
        <w:t>»</w:t>
      </w:r>
      <w:r w:rsidRPr="007E6BC0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1174BA" w:rsidRPr="007E6BC0">
        <w:rPr>
          <w:rFonts w:ascii="GHEA Grapalat" w:hAnsi="GHEA Grapalat" w:cs="Sylfaen"/>
          <w:bCs/>
          <w:i/>
          <w:lang w:val="hy-AM"/>
        </w:rPr>
        <w:t xml:space="preserve">«ԼԻԱՐԺԵՔ ՉԱՓ» ՍՊԸ-ին </w:t>
      </w:r>
      <w:r w:rsidR="00127056" w:rsidRPr="007E6BC0">
        <w:rPr>
          <w:rFonts w:ascii="GHEA Grapalat" w:hAnsi="GHEA Grapalat" w:cs="Sylfaen"/>
          <w:bCs/>
          <w:i/>
          <w:lang w:val="hy-AM"/>
        </w:rPr>
        <w:t xml:space="preserve">սեփականության իրավունքով պատկանող </w:t>
      </w:r>
      <w:r w:rsidR="001174BA" w:rsidRPr="007E6BC0">
        <w:rPr>
          <w:rFonts w:ascii="GHEA Grapalat" w:hAnsi="GHEA Grapalat" w:cs="Sylfaen"/>
          <w:bCs/>
          <w:i/>
          <w:lang w:val="hy-AM"/>
        </w:rPr>
        <w:t>շարժական</w:t>
      </w:r>
      <w:r w:rsidR="00127056" w:rsidRPr="007E6BC0">
        <w:rPr>
          <w:rFonts w:ascii="GHEA Grapalat" w:hAnsi="GHEA Grapalat" w:cs="Sylfaen"/>
          <w:bCs/>
          <w:i/>
          <w:lang w:val="hy-AM"/>
        </w:rPr>
        <w:t xml:space="preserve"> գույք</w:t>
      </w:r>
      <w:r w:rsidR="001174BA" w:rsidRPr="007E6BC0">
        <w:rPr>
          <w:rFonts w:ascii="GHEA Grapalat" w:hAnsi="GHEA Grapalat" w:cs="Sylfaen"/>
          <w:bCs/>
          <w:i/>
          <w:lang w:val="hy-AM"/>
        </w:rPr>
        <w:t>եր</w:t>
      </w:r>
      <w:r w:rsidR="00127056" w:rsidRPr="007E6BC0">
        <w:rPr>
          <w:rFonts w:ascii="GHEA Grapalat" w:hAnsi="GHEA Grapalat" w:cs="Sylfaen"/>
          <w:bCs/>
          <w:i/>
          <w:lang w:val="hy-AM"/>
        </w:rPr>
        <w:t xml:space="preserve">ը, </w:t>
      </w:r>
    </w:p>
    <w:p w14:paraId="36852173" w14:textId="0B764A34" w:rsidR="00BE79BF" w:rsidRPr="007E6BC0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7E6BC0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505E9348" w14:textId="7F05ED71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1. 2017թ</w:t>
      </w:r>
      <w:r w:rsidRPr="007E6BC0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7E6BC0">
        <w:rPr>
          <w:rFonts w:ascii="GHEA Grapalat" w:hAnsi="GHEA Grapalat"/>
          <w:b/>
          <w:bCs/>
          <w:lang w:val="hy-AM"/>
        </w:rPr>
        <w:t>-ի</w:t>
      </w:r>
      <w:r w:rsidRPr="007E6BC0">
        <w:rPr>
          <w:rFonts w:ascii="GHEA Grapalat" w:hAnsi="GHEA Grapalat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>BMW մակնիշի, X6 XDRIVE 35I 3.0 տիպարի, 797 LL 77 պետ. համարանիշի, 5UXKU2C53J0X49827 նույնականացման համարով ավտոմոբիլ: Ավտոմեքենան ամբողջությամբ  գտնվում է քանդված, ապամոնտաժված վիճակում, ավտոմեքենայի բոլոր դետալները, համակարգերը, հանգույցները բացակայում են, բացի հենոցից, դիմապակուց, որը գտնվում է կոտրված վիճակում։ Ավտոմեքենայի ընդհանուր վիճակը գնահատվում է վատ։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</w:t>
      </w:r>
      <w:r w:rsidR="00963232" w:rsidRPr="007E6BC0">
        <w:rPr>
          <w:rFonts w:ascii="GHEA Grapalat" w:hAnsi="GHEA Grapalat" w:cs="Sylfaen"/>
          <w:lang w:val="hy-AM"/>
        </w:rPr>
        <w:t xml:space="preserve">Մեքենան հանդիսանում է «ՍՄԱՐԹ ԿՐԵԴԻՏ» ՈՒՎԿ ՓԲԸ-ի </w:t>
      </w:r>
      <w:r w:rsidR="007E6BC0" w:rsidRPr="007E6BC0">
        <w:rPr>
          <w:rFonts w:ascii="GHEA Grapalat" w:hAnsi="GHEA Grapalat" w:cs="Sylfaen"/>
          <w:lang w:val="hy-AM"/>
        </w:rPr>
        <w:t>գրավի առարկա։</w:t>
      </w:r>
    </w:p>
    <w:p w14:paraId="574516E8" w14:textId="77777777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 485 000 </w:t>
      </w:r>
      <w:r w:rsidRPr="007E6BC0">
        <w:rPr>
          <w:rFonts w:ascii="GHEA Grapalat" w:hAnsi="GHEA Grapalat" w:cs="Sylfaen"/>
          <w:lang w:val="hy-AM"/>
        </w:rPr>
        <w:t>ՀՀ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դրամ</w:t>
      </w:r>
      <w:r w:rsidRPr="007E6BC0">
        <w:rPr>
          <w:rFonts w:ascii="GHEA Grapalat" w:hAnsi="GHEA Grapalat"/>
          <w:lang w:val="hy-AM"/>
        </w:rPr>
        <w:t xml:space="preserve">: </w:t>
      </w:r>
    </w:p>
    <w:p w14:paraId="7AECEE67" w14:textId="77777777" w:rsidR="007E6BC0" w:rsidRP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2.</w:t>
      </w:r>
      <w:r w:rsidRPr="007E6BC0">
        <w:rPr>
          <w:rFonts w:ascii="GHEA Grapalat" w:hAnsi="GHEA Grapalat"/>
          <w:lang w:val="hy-AM"/>
        </w:rPr>
        <w:t xml:space="preserve"> 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EG 77 պետ. համարանիշի, KNCSGX71AC7647574 նույնականացման համարով ավտոմոբիլը: Ավտոմեքենայի վրա առկա են վնասված, կոռոզիայի ենթարկված հատվածներ, մասնավորապես ՝ դռների, դիմացի թափարգելի, շարժիչի ծածկոցի, տանիքի և այլ դետալների վրա, դիմապակին կոտրված է։ Սրահը ՝ կտորե երեսպատվածք, գտնվում է քանդված, ապամոնտաժված վիճակում։ Անվադողերը և անվահեծերը գտնվում են միջին վիճակում։ Մեքենայի շարժիչը և փոխանցման տուպը գտնվում են ամբողջովին քանդված, ապամոնտաժված վիճակում։ Ընդհանուր վիճակը ՝ վատ։  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 Մեքենան հանդիսանում է «Կոնվերս Բանկ» ՓԲԸ-ի գրավի առարկա։</w:t>
      </w:r>
      <w:r w:rsidRPr="007E6BC0">
        <w:rPr>
          <w:rFonts w:ascii="GHEA Grapalat" w:hAnsi="GHEA Grapalat" w:cs="Sylfaen"/>
          <w:lang w:val="hy-AM"/>
        </w:rPr>
        <w:t xml:space="preserve"> </w:t>
      </w:r>
    </w:p>
    <w:p w14:paraId="1F75BE1B" w14:textId="7C73A0CE" w:rsidR="007E6BC0" w:rsidRP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</w:t>
      </w:r>
      <w:r w:rsidRPr="007E6BC0">
        <w:rPr>
          <w:rFonts w:ascii="GHEA Grapalat" w:hAnsi="GHEA Grapalat" w:cs="Sylfaen"/>
          <w:lang w:val="hy-AM"/>
        </w:rPr>
        <w:t>2</w:t>
      </w:r>
      <w:r w:rsidRPr="007E6BC0">
        <w:rPr>
          <w:rFonts w:ascii="Calibri" w:hAnsi="Calibri" w:cs="Calibri"/>
          <w:lang w:val="hy-AM"/>
        </w:rPr>
        <w:t> </w:t>
      </w:r>
      <w:r w:rsidRPr="007E6BC0">
        <w:rPr>
          <w:rFonts w:ascii="GHEA Grapalat" w:hAnsi="GHEA Grapalat" w:cs="Sylfaen"/>
          <w:lang w:val="hy-AM"/>
        </w:rPr>
        <w:t>150 000  ՀՀ դրամ:</w:t>
      </w:r>
      <w:r w:rsidRPr="007E6BC0">
        <w:rPr>
          <w:rFonts w:ascii="GHEA Grapalat" w:hAnsi="GHEA Grapalat"/>
          <w:lang w:val="hy-AM"/>
        </w:rPr>
        <w:t xml:space="preserve"> </w:t>
      </w:r>
    </w:p>
    <w:p w14:paraId="639914BA" w14:textId="77777777" w:rsidR="007E6BC0" w:rsidRP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3</w:t>
      </w:r>
      <w:r w:rsidRPr="007E6BC0">
        <w:rPr>
          <w:rFonts w:ascii="GHEA Grapalat" w:hAnsi="GHEA Grapalat" w:cs="Sylfaen"/>
          <w:lang w:val="hy-AM"/>
        </w:rPr>
        <w:t xml:space="preserve">  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FS 77 պետ. համարանիշի, KNCSGX71AD7674098 նույնականացման համարով ավտոմոբիլ: Ավտոմեքենայի թափքը գտնվում է միջին վիճակում, առկա են թեթև վնասված ատվածներ, մասնավորապես ՝ դիմացի թափարգելի, ֆուրգոնային թափքի և այլ դետալների վրա, դիմապակին կոտրված է։ Սրահը ՝ կտորե, առկա են պատռված հատվածներ։ Անվադողերը և անվահեծերը գտնվում են միջին վիճակում։ Ընդհանուր վիճակը ՝ միջինից վատ։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 xml:space="preserve">կառավարիչի  պահպանվող տարածքում: Մեքենան հանդիսանում է «Կոնվերս Բանկ» ՓԲԸ-ի գրավի առարկա։ </w:t>
      </w:r>
    </w:p>
    <w:p w14:paraId="154CA9B6" w14:textId="02BD0295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` 2</w:t>
      </w:r>
      <w:r w:rsidRPr="007E6BC0">
        <w:rPr>
          <w:rFonts w:ascii="Calibri" w:hAnsi="Calibri" w:cs="Calibri"/>
          <w:lang w:val="hy-AM"/>
        </w:rPr>
        <w:t> </w:t>
      </w:r>
      <w:r w:rsidRPr="007E6BC0">
        <w:rPr>
          <w:rFonts w:ascii="GHEA Grapalat" w:hAnsi="GHEA Grapalat" w:cs="Sylfaen"/>
          <w:lang w:val="hy-AM"/>
        </w:rPr>
        <w:t>800 000  ՀՀ դրամ:</w:t>
      </w:r>
    </w:p>
    <w:p w14:paraId="238587BC" w14:textId="7A22105E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.4.</w:t>
      </w:r>
      <w:r w:rsidRPr="007E6BC0">
        <w:rPr>
          <w:rFonts w:ascii="GHEA Grapalat" w:hAnsi="GHEA Grapalat"/>
          <w:lang w:val="hy-AM"/>
        </w:rPr>
        <w:t xml:space="preserve">  2008 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արդատրության </w:t>
      </w:r>
      <w:r w:rsidRPr="007E6BC0">
        <w:rPr>
          <w:rFonts w:ascii="GHEA Grapalat" w:hAnsi="GHEA Grapalat" w:cs="Sylfaen"/>
          <w:lang w:val="hy-AM"/>
        </w:rPr>
        <w:t xml:space="preserve">MAZDA մակնիշի, CX-9 3.7 տիպարի, 797 NN 77 պետ. համարանիշի, JM7TB19A090109926 նույնականացման համարով ավտոմոբիլ:Ավտոմեքենայի թափքի վրա </w:t>
      </w:r>
      <w:r w:rsidRPr="007E6BC0">
        <w:rPr>
          <w:rFonts w:ascii="GHEA Grapalat" w:hAnsi="GHEA Grapalat" w:cs="Sylfaen"/>
          <w:lang w:val="hy-AM"/>
        </w:rPr>
        <w:lastRenderedPageBreak/>
        <w:t>առկա են վնասված, դեֆորմացված հատվածներ, մասնավորապես ՝ դիմացի և հետևի թափարգելների, աջ կողմի դռների, հետևի ձախ անվածածկոցի և այլ դետալների վրա։ Սրահը ՝ կաշվե երեսպատվածք, առկա են պատռված հատվածներ։ Անվահեծերը գտնվում են միջին վիճակում, անվադողերը ՝ գերվաշված վիճակում, ենթակա չեն շահագործման։ Մոնտաժված է գազաբալոնային համակարգը։ Ընդհանուր վիճակը ՝ բավարար։ 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</w:t>
      </w:r>
      <w:r w:rsidRPr="007E6BC0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Մեքենան հանդիսանում է «</w:t>
      </w:r>
      <w:r w:rsidRPr="007E6BC0">
        <w:rPr>
          <w:rFonts w:ascii="GHEA Grapalat" w:hAnsi="GHEA Grapalat" w:cs="Sylfaen"/>
          <w:lang w:val="hy-AM"/>
        </w:rPr>
        <w:t>ԱԿԲԱ</w:t>
      </w:r>
      <w:r w:rsidRPr="007E6BC0">
        <w:rPr>
          <w:rFonts w:ascii="GHEA Grapalat" w:hAnsi="GHEA Grapalat" w:cs="Sylfaen"/>
          <w:lang w:val="hy-AM"/>
        </w:rPr>
        <w:t xml:space="preserve"> Բանկ» </w:t>
      </w:r>
      <w:r w:rsidRPr="007E6BC0">
        <w:rPr>
          <w:rFonts w:ascii="GHEA Grapalat" w:hAnsi="GHEA Grapalat" w:cs="Sylfaen"/>
          <w:lang w:val="hy-AM"/>
        </w:rPr>
        <w:t>Բ</w:t>
      </w:r>
      <w:r w:rsidRPr="007E6BC0">
        <w:rPr>
          <w:rFonts w:ascii="GHEA Grapalat" w:hAnsi="GHEA Grapalat" w:cs="Sylfaen"/>
          <w:lang w:val="hy-AM"/>
        </w:rPr>
        <w:t>ԲԸ-ի գրավի առարկա։</w:t>
      </w:r>
    </w:p>
    <w:p w14:paraId="6D00F52D" w14:textId="7F560EDF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` 2</w:t>
      </w:r>
      <w:r w:rsidRPr="007E6BC0">
        <w:rPr>
          <w:rFonts w:ascii="Calibri" w:hAnsi="Calibri" w:cs="Calibri"/>
          <w:lang w:val="hy-AM"/>
        </w:rPr>
        <w:t> </w:t>
      </w:r>
      <w:r w:rsidRPr="007E6BC0">
        <w:rPr>
          <w:rFonts w:ascii="GHEA Grapalat" w:hAnsi="GHEA Grapalat" w:cs="Sylfaen"/>
          <w:lang w:val="hy-AM"/>
        </w:rPr>
        <w:t>400 000  ՀՀ դրամ:</w:t>
      </w:r>
      <w:r w:rsidRPr="007E6BC0">
        <w:rPr>
          <w:rFonts w:ascii="GHEA Grapalat" w:hAnsi="GHEA Grapalat"/>
          <w:lang w:val="hy-AM"/>
        </w:rPr>
        <w:t xml:space="preserve"> </w:t>
      </w:r>
    </w:p>
    <w:p w14:paraId="0D771C05" w14:textId="24644A5E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.5.</w:t>
      </w:r>
      <w:r w:rsidRPr="007E6BC0">
        <w:rPr>
          <w:rFonts w:ascii="GHEA Grapalat" w:hAnsi="GHEA Grapalat"/>
          <w:lang w:val="hy-AM"/>
        </w:rPr>
        <w:t xml:space="preserve">  2016թ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 </w:t>
      </w:r>
      <w:r w:rsidRPr="007E6BC0">
        <w:rPr>
          <w:rFonts w:ascii="GHEA Grapalat" w:hAnsi="GHEA Grapalat" w:cs="Sylfaen"/>
          <w:lang w:val="hy-AM"/>
        </w:rPr>
        <w:t xml:space="preserve">BMW մակնիշի, 750 I տիպարի, </w:t>
      </w:r>
      <w:r w:rsidRPr="007E6BC0">
        <w:rPr>
          <w:rFonts w:ascii="GHEA Grapalat" w:hAnsi="GHEA Grapalat"/>
          <w:lang w:val="hy-AM"/>
        </w:rPr>
        <w:t xml:space="preserve">797 UU 01  </w:t>
      </w:r>
      <w:r w:rsidRPr="007E6BC0">
        <w:rPr>
          <w:rFonts w:ascii="GHEA Grapalat" w:hAnsi="GHEA Grapalat" w:cs="Sylfaen"/>
          <w:lang w:val="hy-AM"/>
        </w:rPr>
        <w:t>պետ. համարանիշի, WBA7E2C5XHG739461 նույնականացման համարով ավտոմոբիլ:  Ավտոմեքենայի շարժիչը, փոծանցման տուփը և դրանց հարող որոշ հանգույցներ, մարտկոցը, որոշ էլեկտրական բլոկեր բացակայում են։ Ավտոմեքենայի թափքը և սրահը գտնվում են միջին վիճակում, ակնհայտ վնասված, դեֆորմացված, պատռված հատվածներ առկա չեն։ Անվադողերը գտնում են միջին վիճակում, անվահեծերի վրա առկա են վնասված հատվածներ։ Ընդհանուր վիճակը ՝ վատ։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</w:t>
      </w:r>
      <w:r w:rsidRPr="007E6BC0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Մեքենան հանդիսանում է «ԱԿԲԱ Բանկ» ԲԲԸ-ի գրավի առարկա։</w:t>
      </w:r>
    </w:p>
    <w:p w14:paraId="60B3CAA8" w14:textId="06ABF232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`  7</w:t>
      </w:r>
      <w:r w:rsidRPr="007E6BC0">
        <w:rPr>
          <w:rFonts w:ascii="Calibri" w:hAnsi="Calibri" w:cs="Calibri"/>
          <w:lang w:val="hy-AM"/>
        </w:rPr>
        <w:t> </w:t>
      </w:r>
      <w:r w:rsidRPr="007E6BC0">
        <w:rPr>
          <w:rFonts w:ascii="GHEA Grapalat" w:hAnsi="GHEA Grapalat" w:cs="Sylfaen"/>
          <w:lang w:val="hy-AM"/>
        </w:rPr>
        <w:t>750 000  ՀՀ դրամ:</w:t>
      </w:r>
    </w:p>
    <w:p w14:paraId="6C726964" w14:textId="77777777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 xml:space="preserve">  Գույքերի գնահատումը կատարվել է  “ԲԻԶՆԵՍ ԷՔՍՊԵՐՏ” ՍՊԸ-ի կողմից:</w:t>
      </w:r>
    </w:p>
    <w:p w14:paraId="205B114F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36F4EBA5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7702B37D" w14:textId="1F896000" w:rsidR="00127056" w:rsidRPr="006C0E2B" w:rsidRDefault="00127056" w:rsidP="007E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6C0E2B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Sylfaen" w:hAnsi="Sylfaen" w:cs="Sylfaen"/>
          <w:bCs/>
          <w:i/>
          <w:lang w:val="hy-AM"/>
        </w:rPr>
      </w:pPr>
    </w:p>
    <w:p w14:paraId="76CF39A5" w14:textId="52AF09EA" w:rsidR="003E427E" w:rsidRPr="006C0E2B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կազմակերպչի անվանումը՝ թիվ </w:t>
      </w:r>
      <w:r w:rsidR="006C0E2B" w:rsidRPr="006C0E2B">
        <w:rPr>
          <w:rFonts w:ascii="Sylfaen" w:hAnsi="Sylfaen" w:cs="Sylfaen"/>
          <w:bCs/>
          <w:i/>
          <w:lang w:val="hy-AM"/>
        </w:rPr>
        <w:t>ՍնԴ/</w:t>
      </w:r>
      <w:r w:rsidR="007E6BC0">
        <w:rPr>
          <w:rFonts w:ascii="Sylfaen" w:hAnsi="Sylfaen" w:cs="Sylfaen"/>
          <w:bCs/>
          <w:i/>
          <w:lang w:val="hy-AM"/>
        </w:rPr>
        <w:t>1758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/04/25 </w:t>
      </w:r>
      <w:r w:rsidRPr="006C0E2B">
        <w:rPr>
          <w:rFonts w:ascii="Sylfaen" w:hAnsi="Sylfaen" w:cs="Sylfaen"/>
          <w:bCs/>
          <w:i/>
          <w:lang w:val="hy-AM"/>
        </w:rPr>
        <w:t xml:space="preserve">սնանկության գորոծով պարտապան </w:t>
      </w:r>
      <w:r w:rsidR="007E6BC0">
        <w:rPr>
          <w:rFonts w:ascii="Sylfaen" w:hAnsi="Sylfaen" w:cs="Sylfaen"/>
          <w:bCs/>
          <w:i/>
          <w:lang w:val="hy-AM"/>
        </w:rPr>
        <w:t>«ԼԻԱՐԺԵՔ ՉԱՓ» ՍՊԸ-ի</w:t>
      </w:r>
      <w:r w:rsidR="00DF3FE1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գործով կառավարիչ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Արարատ Վարդանյան</w:t>
      </w:r>
      <w:r w:rsidR="00AF33A7" w:rsidRPr="006C0E2B">
        <w:rPr>
          <w:rFonts w:ascii="Sylfaen" w:hAnsi="Sylfaen" w:cs="Sylfaen"/>
          <w:bCs/>
          <w:i/>
          <w:lang w:val="hy-AM"/>
        </w:rPr>
        <w:t>։</w:t>
      </w:r>
    </w:p>
    <w:p w14:paraId="5553C4CB" w14:textId="63BF043F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անցկացման վայրը՝ 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 </w:t>
      </w:r>
      <w:r w:rsidR="006C0E2B" w:rsidRPr="006C0E2B">
        <w:rPr>
          <w:rFonts w:ascii="Sylfaen" w:hAnsi="Sylfaen"/>
          <w:szCs w:val="24"/>
          <w:lang w:val="af-ZA"/>
        </w:rPr>
        <w:t>ք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Երևան, Բագրատունյաց 13</w:t>
      </w:r>
      <w:r w:rsidR="006C0E2B" w:rsidRPr="006C0E2B">
        <w:rPr>
          <w:rFonts w:ascii="Sylfaen" w:hAnsi="Sylfaen"/>
          <w:szCs w:val="24"/>
          <w:lang w:val="af-ZA"/>
        </w:rPr>
        <w:t>, 104 գրս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</w:t>
      </w:r>
      <w:r w:rsidR="006C0E2B" w:rsidRPr="006C0E2B">
        <w:rPr>
          <w:rFonts w:ascii="Sylfaen" w:hAnsi="Sylfaen"/>
          <w:szCs w:val="24"/>
          <w:lang w:val="af-ZA"/>
        </w:rPr>
        <w:t xml:space="preserve">  </w:t>
      </w:r>
    </w:p>
    <w:p w14:paraId="09B18CC5" w14:textId="4D7CEABC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անցկացման օրը և ժամը՝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</w:t>
      </w:r>
      <w:r w:rsidR="008B0804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F701C3" w:rsidRPr="006C0E2B">
        <w:rPr>
          <w:rFonts w:ascii="Sylfaen" w:hAnsi="Sylfaen" w:cs="Sylfaen"/>
          <w:bCs/>
          <w:i/>
          <w:lang w:val="hy-AM"/>
        </w:rPr>
        <w:t>թ</w:t>
      </w:r>
      <w:r w:rsidR="00F701C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-ի </w:t>
      </w:r>
      <w:r w:rsidR="007E6BC0">
        <w:rPr>
          <w:rFonts w:ascii="Sylfaen" w:hAnsi="Sylfaen" w:cs="Sylfaen"/>
          <w:bCs/>
          <w:i/>
          <w:lang w:val="hy-AM"/>
        </w:rPr>
        <w:t>մայիսի</w:t>
      </w:r>
      <w:r w:rsidR="0058590A" w:rsidRPr="006C0E2B">
        <w:rPr>
          <w:rFonts w:ascii="Sylfaen" w:hAnsi="Sylfaen" w:cs="Sylfaen"/>
          <w:bCs/>
          <w:i/>
          <w:lang w:val="hy-AM"/>
        </w:rPr>
        <w:t xml:space="preserve"> </w:t>
      </w:r>
      <w:r w:rsidR="00AF33A7" w:rsidRPr="006C0E2B">
        <w:rPr>
          <w:rFonts w:ascii="Sylfaen" w:hAnsi="Sylfaen" w:cs="Sylfaen"/>
          <w:bCs/>
          <w:i/>
          <w:lang w:val="hy-AM"/>
        </w:rPr>
        <w:t xml:space="preserve"> </w:t>
      </w:r>
      <w:r w:rsidR="007E6BC0">
        <w:rPr>
          <w:rFonts w:ascii="Sylfaen" w:hAnsi="Sylfaen" w:cs="Sylfaen"/>
          <w:bCs/>
          <w:i/>
          <w:lang w:val="hy-AM"/>
        </w:rPr>
        <w:t>26</w:t>
      </w:r>
      <w:r w:rsidR="00D17928" w:rsidRPr="006C0E2B">
        <w:rPr>
          <w:rFonts w:ascii="Sylfaen" w:hAnsi="Sylfaen" w:cs="Sylfaen"/>
          <w:bCs/>
          <w:i/>
          <w:lang w:val="hy-AM"/>
        </w:rPr>
        <w:t>-ին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 ժամը 1</w:t>
      </w:r>
      <w:r w:rsidR="0058590A" w:rsidRPr="006C0E2B">
        <w:rPr>
          <w:rFonts w:ascii="Sylfaen" w:hAnsi="Sylfaen" w:cs="Sylfaen"/>
          <w:bCs/>
          <w:i/>
          <w:lang w:val="hy-AM"/>
        </w:rPr>
        <w:t>1</w:t>
      </w:r>
      <w:r w:rsidR="00F701C3" w:rsidRPr="006C0E2B">
        <w:rPr>
          <w:rFonts w:ascii="Sylfaen" w:hAnsi="Sylfaen" w:cs="Sylfaen"/>
          <w:bCs/>
          <w:i/>
          <w:lang w:val="hy-AM"/>
        </w:rPr>
        <w:t>։00-ին</w:t>
      </w:r>
      <w:r w:rsidR="00EE09D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019E5C5E" w:rsidR="00A63BB0" w:rsidRPr="006C0E2B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մասնակից կարող են հանդիսանալ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7E6BC0">
        <w:rPr>
          <w:rFonts w:ascii="Sylfaen" w:hAnsi="Sylfaen" w:cs="Sylfaen"/>
          <w:bCs/>
          <w:i/>
          <w:lang w:val="hy-AM"/>
        </w:rPr>
        <w:t>21</w:t>
      </w:r>
      <w:r w:rsidR="007E6BC0">
        <w:rPr>
          <w:rFonts w:ascii="MS Mincho" w:eastAsia="MS Mincho" w:hAnsi="MS Mincho" w:cs="MS Mincho"/>
          <w:bCs/>
          <w:i/>
          <w:lang w:val="hy-AM"/>
        </w:rPr>
        <w:t>․</w:t>
      </w:r>
      <w:r w:rsidR="007E6BC0">
        <w:rPr>
          <w:rFonts w:ascii="Sylfaen" w:hAnsi="Sylfaen" w:cs="Sylfaen"/>
          <w:bCs/>
          <w:i/>
          <w:lang w:val="hy-AM"/>
        </w:rPr>
        <w:t>05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թ-ին </w:t>
      </w:r>
      <w:r w:rsidR="00EE09D3"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="00EE09D3" w:rsidRPr="006C0E2B">
        <w:rPr>
          <w:rFonts w:ascii="Sylfaen" w:hAnsi="Sylfaen" w:cs="Sylfaen"/>
          <w:bCs/>
          <w:i/>
          <w:lang w:val="hy-AM"/>
        </w:rPr>
        <w:t>։00-ն, ներկայացրել են աճուրդի մասնակցության հայտ։</w:t>
      </w:r>
      <w:r w:rsidRPr="006C0E2B">
        <w:rPr>
          <w:rFonts w:ascii="Sylfaen" w:hAnsi="Sylfaen" w:cs="Sylfaen"/>
          <w:bCs/>
          <w:i/>
          <w:lang w:val="hy-AM"/>
        </w:rPr>
        <w:t xml:space="preserve"> </w:t>
      </w:r>
    </w:p>
    <w:p w14:paraId="6444A5A8" w14:textId="77777777" w:rsidR="002B5AF7" w:rsidRPr="006C0E2B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2F962E21" w:rsidR="002B5AF7" w:rsidRPr="006C0E2B" w:rsidRDefault="002B5AF7" w:rsidP="00CC497D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6C0E2B">
        <w:rPr>
          <w:rFonts w:ascii="Sylfaen" w:hAnsi="Sylfaen" w:cs="Sylfaen"/>
          <w:bCs/>
          <w:i/>
          <w:lang w:val="hy-AM"/>
        </w:rPr>
        <w:t>աշխատանքային օրը՝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</w:t>
      </w:r>
      <w:r w:rsidR="007E6BC0">
        <w:rPr>
          <w:rFonts w:ascii="Sylfaen" w:hAnsi="Sylfaen" w:cs="Sylfaen"/>
          <w:bCs/>
          <w:i/>
          <w:lang w:val="hy-AM"/>
        </w:rPr>
        <w:t>21</w:t>
      </w:r>
      <w:r w:rsidR="007E6BC0">
        <w:rPr>
          <w:rFonts w:ascii="MS Mincho" w:eastAsia="MS Mincho" w:hAnsi="MS Mincho" w:cs="MS Mincho"/>
          <w:bCs/>
          <w:i/>
          <w:lang w:val="hy-AM"/>
        </w:rPr>
        <w:t>․</w:t>
      </w:r>
      <w:r w:rsidR="007E6BC0">
        <w:rPr>
          <w:rFonts w:ascii="Sylfaen" w:hAnsi="Sylfaen" w:cs="Sylfaen"/>
          <w:bCs/>
          <w:i/>
          <w:lang w:val="hy-AM"/>
        </w:rPr>
        <w:t>05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E4207" w:rsidRPr="006C0E2B">
        <w:rPr>
          <w:rFonts w:ascii="Sylfaen" w:hAnsi="Sylfaen" w:cs="Sylfaen"/>
          <w:bCs/>
          <w:i/>
          <w:lang w:val="hy-AM"/>
        </w:rPr>
        <w:t xml:space="preserve">2026թ </w:t>
      </w:r>
      <w:r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Pr="006C0E2B">
        <w:rPr>
          <w:rFonts w:ascii="Sylfaen" w:hAnsi="Sylfaen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6C0E2B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6C0E2B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</w:pPr>
      <w:r w:rsidRPr="006C0E2B"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lastRenderedPageBreak/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7C5E58C7" w:rsidR="00CC497D" w:rsidRPr="006C0E2B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7E6BC0">
        <w:rPr>
          <w:rFonts w:ascii="Sylfaen" w:hAnsi="Sylfaen" w:cs="Sylfaen"/>
          <w:bCs/>
          <w:i/>
          <w:lang w:val="hy-AM"/>
        </w:rPr>
        <w:t xml:space="preserve">«ԼԻԱՐԺԵՔ ՉԱՓ» ՍՊԸ-ի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հատուկ հաշվին՝ </w:t>
      </w:r>
      <w:r w:rsidR="007E6BC0">
        <w:rPr>
          <w:rFonts w:ascii="Sylfaen" w:hAnsi="Sylfaen" w:cs="Sylfaen"/>
          <w:bCs/>
          <w:i/>
          <w:lang w:val="hy-AM"/>
        </w:rPr>
        <w:t>16069050881926</w:t>
      </w:r>
      <w:r w:rsidR="00312AC2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>«ՎՏԲ-Հայաստան բանկ»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 ՓԲԸ </w:t>
      </w:r>
      <w:r w:rsidR="000944D5" w:rsidRPr="006C0E2B">
        <w:rPr>
          <w:rFonts w:ascii="Sylfaen" w:hAnsi="Sylfaen" w:cs="Sylfaen"/>
          <w:bCs/>
          <w:i/>
          <w:lang w:val="hy-AM"/>
        </w:rPr>
        <w:t>։</w:t>
      </w:r>
      <w:r w:rsidRPr="006C0E2B">
        <w:rPr>
          <w:rFonts w:ascii="Sylfaen" w:hAnsi="Sylfaen" w:cs="Sylfaen"/>
          <w:bCs/>
          <w:i/>
          <w:lang w:val="hy-AM"/>
        </w:rPr>
        <w:t xml:space="preserve">  </w:t>
      </w:r>
    </w:p>
    <w:p w14:paraId="365039DB" w14:textId="05339305" w:rsidR="00EE09D3" w:rsidRPr="006C0E2B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 </w:t>
      </w:r>
      <w:r w:rsidR="00EE09D3" w:rsidRPr="006C0E2B">
        <w:rPr>
          <w:rFonts w:ascii="Sylfaen" w:hAnsi="Sylfaen" w:cs="Sylfaen"/>
          <w:bCs/>
          <w:i/>
          <w:lang w:val="hy-AM"/>
        </w:rPr>
        <w:t>Մանակիցները վաճառվող լոտ</w:t>
      </w:r>
      <w:r w:rsidR="006C0E2B">
        <w:rPr>
          <w:rFonts w:ascii="Sylfaen" w:hAnsi="Sylfaen" w:cs="Sylfaen"/>
          <w:bCs/>
          <w:i/>
          <w:lang w:val="hy-AM"/>
        </w:rPr>
        <w:t>ի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էլեկտրոնային փոստին</w:t>
      </w:r>
      <w:r w:rsidR="000944D5" w:rsidRPr="006C0E2B">
        <w:rPr>
          <w:rFonts w:ascii="Sylfaen" w:hAnsi="Sylfaen" w:cs="Sylfaen"/>
          <w:bCs/>
          <w:i/>
          <w:lang w:val="hy-AM"/>
        </w:rPr>
        <w:t xml:space="preserve"> յուրաքանչյուր աշխատանքային օր ժամը 10։00-</w:t>
      </w:r>
      <w:r w:rsidR="00AF33A7" w:rsidRPr="006C0E2B">
        <w:rPr>
          <w:rFonts w:ascii="Sylfaen" w:hAnsi="Sylfaen" w:cs="Sylfaen"/>
          <w:bCs/>
          <w:i/>
          <w:lang w:val="hy-AM"/>
        </w:rPr>
        <w:t>ի</w:t>
      </w:r>
      <w:r w:rsidR="000944D5"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="000944D5" w:rsidRPr="006C0E2B">
        <w:rPr>
          <w:rFonts w:ascii="Sylfaen" w:hAnsi="Sylfaen" w:cs="Sylfaen"/>
          <w:bCs/>
          <w:i/>
          <w:lang w:val="hy-AM"/>
        </w:rPr>
        <w:t>։00-ն</w:t>
      </w:r>
      <w:r w:rsidR="00EE09D3" w:rsidRPr="006C0E2B">
        <w:rPr>
          <w:rFonts w:ascii="Sylfaen" w:hAnsi="Sylfaen" w:cs="Sylfaen"/>
          <w:bCs/>
          <w:i/>
          <w:lang w:val="hy-AM"/>
        </w:rPr>
        <w:t>։</w:t>
      </w:r>
    </w:p>
    <w:p w14:paraId="3EC85F33" w14:textId="6201899C" w:rsidR="000944D5" w:rsidRPr="006C0E2B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6C0E2B">
        <w:rPr>
          <w:rFonts w:ascii="Sylfaen" w:hAnsi="Sylfaen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>
        <w:rPr>
          <w:rFonts w:ascii="Sylfaen" w:hAnsi="Sylfaen" w:cs="Sylfaen"/>
          <w:bCs/>
          <w:i/>
          <w:lang w:val="hy-AM"/>
        </w:rPr>
        <w:t>։</w:t>
      </w:r>
    </w:p>
    <w:p w14:paraId="27F8FCCC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1B64874" w:rsidR="00E97017" w:rsidRPr="006C0E2B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ուղարկել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Pr="006C0E2B">
        <w:rPr>
          <w:rFonts w:ascii="Sylfaen" w:hAnsi="Sylfaen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EC7EEC">
        <w:rPr>
          <w:rFonts w:ascii="Sylfaen" w:hAnsi="Sylfaen" w:cs="Sylfaen"/>
          <w:bCs/>
          <w:i/>
          <w:lang w:val="hy-AM"/>
        </w:rPr>
        <w:t>ի</w:t>
      </w:r>
      <w:r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Pr="006C0E2B">
        <w:rPr>
          <w:rFonts w:ascii="Sylfaen" w:hAnsi="Sylfaen" w:cs="Sylfaen"/>
          <w:bCs/>
          <w:i/>
          <w:lang w:val="hy-AM"/>
        </w:rPr>
        <w:t>։00-ն։</w:t>
      </w:r>
    </w:p>
    <w:p w14:paraId="01B71A8F" w14:textId="311F8A5F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03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6C0E2B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Ուշադրություն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6C0E2B" w:rsidRDefault="00312AC2" w:rsidP="00312AC2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</w:p>
    <w:p w14:paraId="03AE1694" w14:textId="4036B24F" w:rsidR="000944D5" w:rsidRPr="006C0E2B" w:rsidRDefault="000944D5" w:rsidP="00312AC2">
      <w:pPr>
        <w:tabs>
          <w:tab w:val="left" w:pos="180"/>
        </w:tabs>
        <w:jc w:val="both"/>
        <w:rPr>
          <w:rFonts w:ascii="Sylfaen" w:hAnsi="Sylfaen" w:cs="Sylfaen"/>
          <w:b/>
          <w:bCs/>
          <w:i/>
          <w:sz w:val="18"/>
          <w:szCs w:val="18"/>
          <w:lang w:val="hy-AM"/>
        </w:rPr>
      </w:pPr>
      <w:r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5C8ED331" w:rsidR="00626193" w:rsidRPr="006C0E2B" w:rsidRDefault="00EC7EEC" w:rsidP="00A5387B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18"/>
          <w:szCs w:val="18"/>
          <w:lang w:val="hy-AM"/>
        </w:rPr>
      </w:pPr>
      <w:r>
        <w:rPr>
          <w:rFonts w:ascii="Sylfaen" w:hAnsi="Sylfaen" w:cs="Sylfaen"/>
          <w:bCs/>
          <w:i/>
          <w:lang w:val="hy-AM"/>
        </w:rPr>
        <w:t xml:space="preserve">«ԼԻԱՐԺԵՔ ՉԱՓ» </w:t>
      </w:r>
      <w:r>
        <w:rPr>
          <w:rFonts w:ascii="Sylfaen" w:hAnsi="Sylfaen" w:cs="Sylfaen"/>
          <w:bCs/>
          <w:i/>
          <w:lang w:val="hy-AM"/>
        </w:rPr>
        <w:t xml:space="preserve">-ի  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րիչ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312AC2" w:rsidRPr="006C0E2B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6C0E2B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174BA"/>
    <w:rsid w:val="001252B8"/>
    <w:rsid w:val="00127056"/>
    <w:rsid w:val="0013119B"/>
    <w:rsid w:val="00154853"/>
    <w:rsid w:val="001E1EC0"/>
    <w:rsid w:val="00204C16"/>
    <w:rsid w:val="00224DB4"/>
    <w:rsid w:val="00232036"/>
    <w:rsid w:val="002433BF"/>
    <w:rsid w:val="00272AE3"/>
    <w:rsid w:val="002A136A"/>
    <w:rsid w:val="002B5AF7"/>
    <w:rsid w:val="002D05D9"/>
    <w:rsid w:val="002D42B0"/>
    <w:rsid w:val="002E475A"/>
    <w:rsid w:val="00300753"/>
    <w:rsid w:val="00312AC2"/>
    <w:rsid w:val="0035471C"/>
    <w:rsid w:val="00362884"/>
    <w:rsid w:val="00377512"/>
    <w:rsid w:val="003A5B89"/>
    <w:rsid w:val="003D1943"/>
    <w:rsid w:val="003D739C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53C5"/>
    <w:rsid w:val="0050705A"/>
    <w:rsid w:val="0051187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861B9"/>
    <w:rsid w:val="006A428F"/>
    <w:rsid w:val="006B1057"/>
    <w:rsid w:val="006B782B"/>
    <w:rsid w:val="006C03D4"/>
    <w:rsid w:val="006C0E2B"/>
    <w:rsid w:val="006E3109"/>
    <w:rsid w:val="00750A16"/>
    <w:rsid w:val="00762E98"/>
    <w:rsid w:val="00764F10"/>
    <w:rsid w:val="00784CF3"/>
    <w:rsid w:val="007B7C30"/>
    <w:rsid w:val="007E0A0A"/>
    <w:rsid w:val="007E6BC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63232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C7EEC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15</cp:revision>
  <cp:lastPrinted>2026-05-08T11:21:00Z</cp:lastPrinted>
  <dcterms:created xsi:type="dcterms:W3CDTF">2025-11-10T13:27:00Z</dcterms:created>
  <dcterms:modified xsi:type="dcterms:W3CDTF">2026-05-08T11:31:00Z</dcterms:modified>
</cp:coreProperties>
</file>